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A8" w:rsidRPr="00F94C42" w:rsidRDefault="00301564" w:rsidP="00F94C42">
      <w:pPr>
        <w:rPr>
          <w:rFonts w:cs="JasmineUPC"/>
        </w:rPr>
      </w:pPr>
      <w:r>
        <w:rPr>
          <w:rFonts w:cs="JasmineUPC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-467360</wp:posOffset>
            </wp:positionV>
            <wp:extent cx="1128395" cy="1235075"/>
            <wp:effectExtent l="19050" t="0" r="0" b="0"/>
            <wp:wrapTopAndBottom/>
            <wp:docPr id="4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C42">
        <w:rPr>
          <w:rFonts w:cs="JasmineUP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-338847</wp:posOffset>
            </wp:positionH>
            <wp:positionV relativeFrom="paragraph">
              <wp:posOffset>1050587</wp:posOffset>
            </wp:positionV>
            <wp:extent cx="6371792" cy="6303524"/>
            <wp:effectExtent l="19050" t="0" r="0" b="0"/>
            <wp:wrapNone/>
            <wp:docPr id="1" name="Picture 1" descr="http://t3.gstatic.com/images?q=tbn:ANd9GcQk5qeHbFcg3_Nnu8mcZqZ066qgWrGWeBnRP4h_ZXDP8TFIDfWW4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k5qeHbFcg3_Nnu8mcZqZ066qgWrGWeBnRP4h_ZXDP8TFIDfWW4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3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92" cy="630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C77">
        <w:rPr>
          <w:rFonts w:cs="JasmineUPC"/>
          <w:noProof/>
        </w:rPr>
        <w:pict>
          <v:rect id="_x0000_s1026" style="position:absolute;margin-left:-24.95pt;margin-top:-43.35pt;width:505.5pt;height:120.7pt;z-index:-251657728;mso-position-horizontal-relative:text;mso-position-vertical-relative:text" strokecolor="black [3213]" strokeweight="4.5pt">
            <v:textbox style="mso-next-textbox:#_x0000_s1026">
              <w:txbxContent>
                <w:p w:rsidR="00D604A8" w:rsidRPr="000F02AE" w:rsidRDefault="003B41E4" w:rsidP="002201A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kern w:val="16"/>
                      <w:sz w:val="28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</w:t>
                  </w:r>
                  <w:r w:rsidR="00301564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</w:t>
                  </w: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ปีที่ ๕  ฉบับที่ ๑</w:t>
                  </w:r>
                  <w:r w:rsidR="00D604A8" w:rsidRPr="000F02AE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เดือน</w:t>
                  </w:r>
                  <w:r w:rsidR="00D00F13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เมษายน</w:t>
                  </w:r>
                  <w:r w:rsidR="002201AE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พุทธศักราช   ๒๕๕๖</w:t>
                  </w:r>
                </w:p>
                <w:p w:rsidR="00D604A8" w:rsidRPr="000F02AE" w:rsidRDefault="00D604A8" w:rsidP="002201A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kern w:val="16"/>
                      <w:sz w:val="28"/>
                    </w:rPr>
                  </w:pPr>
                  <w:r w:rsidRPr="000F02AE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ข่าวประชาสัมพันธ์    สำนักงานเกษตรอำเภอผักไห่</w:t>
                  </w:r>
                </w:p>
                <w:p w:rsidR="00D604A8" w:rsidRPr="000F02AE" w:rsidRDefault="00D604A8" w:rsidP="002201A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kern w:val="16"/>
                      <w:sz w:val="28"/>
                    </w:rPr>
                  </w:pP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>จังหวัดพระนครศรีอยุธยา</w:t>
                  </w:r>
                </w:p>
                <w:p w:rsidR="00D604A8" w:rsidRPr="000F02AE" w:rsidRDefault="00301564" w:rsidP="002201A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kern w:val="16"/>
                      <w:sz w:val="28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 xml:space="preserve">          </w:t>
                  </w:r>
                  <w:r w:rsidR="00D604A8"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>หมู่ที่ ๑ ตำบลตาลาน อำเภอผักไห่ จังหวัดพระนครศรีอยุธยา</w:t>
                  </w:r>
                </w:p>
                <w:p w:rsidR="00D604A8" w:rsidRPr="000F02AE" w:rsidRDefault="00D604A8" w:rsidP="002201AE">
                  <w:pPr>
                    <w:spacing w:after="0" w:line="240" w:lineRule="auto"/>
                    <w:jc w:val="center"/>
                    <w:rPr>
                      <w:rFonts w:cs="EucrosiaUPC"/>
                      <w:b/>
                      <w:bCs/>
                      <w:kern w:val="16"/>
                      <w:sz w:val="28"/>
                      <w:cs/>
                    </w:rPr>
                  </w:pP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 xml:space="preserve">โทร. ๐๓๕ </w:t>
                  </w:r>
                  <w:r w:rsidRPr="000F02AE">
                    <w:rPr>
                      <w:rFonts w:ascii="Arial Unicode MS" w:eastAsia="Arial Unicode MS" w:hAnsi="Arial Unicode MS" w:cs="Arial Unicode MS"/>
                      <w:b/>
                      <w:bCs/>
                      <w:kern w:val="16"/>
                      <w:sz w:val="28"/>
                      <w:cs/>
                    </w:rPr>
                    <w:t>–</w:t>
                  </w: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 xml:space="preserve"> ๓๙๑๖๗๒</w:t>
                  </w:r>
                </w:p>
              </w:txbxContent>
            </v:textbox>
          </v:rect>
        </w:pict>
      </w:r>
    </w:p>
    <w:p w:rsidR="00F9200C" w:rsidRPr="00F94C42" w:rsidRDefault="0004211A" w:rsidP="004B2251">
      <w:pPr>
        <w:jc w:val="center"/>
        <w:rPr>
          <w:rFonts w:cs="JasmineUPC"/>
          <w:b/>
          <w:bCs/>
          <w:color w:val="FFFF00"/>
          <w:sz w:val="40"/>
          <w:szCs w:val="40"/>
        </w:rPr>
      </w:pPr>
      <w:r w:rsidRPr="00F94C42">
        <w:rPr>
          <w:rFonts w:cs="JasmineUPC" w:hint="cs"/>
          <w:b/>
          <w:bCs/>
          <w:color w:val="FFFF00"/>
          <w:sz w:val="40"/>
          <w:szCs w:val="40"/>
          <w:cs/>
        </w:rPr>
        <w:t>เกษตรกรที่ประสงค์จะ</w:t>
      </w:r>
      <w:r w:rsidR="00F9200C" w:rsidRPr="00F94C42">
        <w:rPr>
          <w:rFonts w:cs="JasmineUPC" w:hint="cs"/>
          <w:b/>
          <w:bCs/>
          <w:color w:val="FFFF00"/>
          <w:sz w:val="40"/>
          <w:szCs w:val="40"/>
          <w:cs/>
        </w:rPr>
        <w:t xml:space="preserve">ขึ้นทะเบียนเกษตรกร </w:t>
      </w:r>
    </w:p>
    <w:p w:rsidR="000F02AE" w:rsidRPr="00F94C42" w:rsidRDefault="00F9200C" w:rsidP="004B2251">
      <w:pPr>
        <w:jc w:val="center"/>
        <w:rPr>
          <w:rFonts w:cs="JasmineUPC"/>
          <w:b/>
          <w:bCs/>
          <w:color w:val="FFFF00"/>
          <w:sz w:val="40"/>
          <w:szCs w:val="40"/>
        </w:rPr>
      </w:pPr>
      <w:r w:rsidRPr="00F94C42">
        <w:rPr>
          <w:rFonts w:cs="JasmineUPC" w:hint="cs"/>
          <w:b/>
          <w:bCs/>
          <w:color w:val="FFFF00"/>
          <w:sz w:val="40"/>
          <w:szCs w:val="40"/>
          <w:cs/>
        </w:rPr>
        <w:t>และ</w:t>
      </w:r>
      <w:r w:rsidR="0004211A" w:rsidRPr="00F94C42">
        <w:rPr>
          <w:rFonts w:cs="JasmineUPC" w:hint="cs"/>
          <w:b/>
          <w:bCs/>
          <w:color w:val="FFFF00"/>
          <w:sz w:val="40"/>
          <w:szCs w:val="40"/>
          <w:cs/>
        </w:rPr>
        <w:t>ปรับปรุงฐานข้อมูลทะเบียนเกษตรกร (</w:t>
      </w:r>
      <w:proofErr w:type="spellStart"/>
      <w:r w:rsidR="0004211A" w:rsidRPr="00F94C42">
        <w:rPr>
          <w:rFonts w:cs="JasmineUPC" w:hint="cs"/>
          <w:b/>
          <w:bCs/>
          <w:color w:val="FFFF00"/>
          <w:sz w:val="40"/>
          <w:szCs w:val="40"/>
          <w:cs/>
        </w:rPr>
        <w:t>ทบก.</w:t>
      </w:r>
      <w:proofErr w:type="spellEnd"/>
      <w:r w:rsidR="0004211A" w:rsidRPr="00F94C42">
        <w:rPr>
          <w:rFonts w:cs="JasmineUPC" w:hint="cs"/>
          <w:b/>
          <w:bCs/>
          <w:color w:val="FFFF00"/>
          <w:sz w:val="40"/>
          <w:szCs w:val="40"/>
          <w:cs/>
        </w:rPr>
        <w:t>๐๑)</w:t>
      </w:r>
    </w:p>
    <w:p w:rsidR="0004211A" w:rsidRPr="00F94C42" w:rsidRDefault="004B2251" w:rsidP="0051222D">
      <w:pPr>
        <w:jc w:val="thaiDistribute"/>
        <w:rPr>
          <w:rFonts w:cs="JasmineUPC"/>
          <w:color w:val="FFFF00"/>
          <w:sz w:val="40"/>
          <w:szCs w:val="40"/>
        </w:rPr>
      </w:pPr>
      <w:r w:rsidRPr="00F94C42">
        <w:rPr>
          <w:rFonts w:cs="JasmineUPC" w:hint="cs"/>
          <w:color w:val="FFFF00"/>
          <w:sz w:val="40"/>
          <w:szCs w:val="40"/>
          <w:cs/>
        </w:rPr>
        <w:t xml:space="preserve"> </w:t>
      </w:r>
      <w:r w:rsidRPr="00F94C42">
        <w:rPr>
          <w:rFonts w:cs="JasmineUPC" w:hint="cs"/>
          <w:color w:val="FFFF00"/>
          <w:sz w:val="40"/>
          <w:szCs w:val="40"/>
          <w:cs/>
        </w:rPr>
        <w:tab/>
      </w:r>
      <w:r w:rsidR="0004211A" w:rsidRPr="00F94C42">
        <w:rPr>
          <w:rFonts w:cs="JasmineUPC" w:hint="cs"/>
          <w:color w:val="FFFF00"/>
          <w:sz w:val="40"/>
          <w:szCs w:val="40"/>
          <w:cs/>
        </w:rPr>
        <w:t>สำนักงานเกษตรอำเภอผักไห่จ</w:t>
      </w:r>
      <w:r w:rsidRPr="00F94C42">
        <w:rPr>
          <w:rFonts w:cs="JasmineUPC" w:hint="cs"/>
          <w:color w:val="FFFF00"/>
          <w:sz w:val="40"/>
          <w:szCs w:val="40"/>
          <w:cs/>
        </w:rPr>
        <w:t>ะดำเนินการ</w:t>
      </w:r>
      <w:r w:rsidR="0051222D" w:rsidRPr="00F94C42">
        <w:rPr>
          <w:rFonts w:cs="JasmineUPC" w:hint="cs"/>
          <w:color w:val="FFFF00"/>
          <w:sz w:val="40"/>
          <w:szCs w:val="40"/>
          <w:cs/>
        </w:rPr>
        <w:t>ขึ้นทะเบียนเกษตรกรและ</w:t>
      </w:r>
      <w:r w:rsidRPr="00F94C42">
        <w:rPr>
          <w:rFonts w:cs="JasmineUPC" w:hint="cs"/>
          <w:color w:val="FFFF00"/>
          <w:sz w:val="40"/>
          <w:szCs w:val="40"/>
          <w:cs/>
        </w:rPr>
        <w:t>ปรับป</w:t>
      </w:r>
      <w:r w:rsidR="00F9200C" w:rsidRPr="00F94C42">
        <w:rPr>
          <w:rFonts w:cs="JasmineUPC" w:hint="cs"/>
          <w:color w:val="FFFF00"/>
          <w:sz w:val="40"/>
          <w:szCs w:val="40"/>
          <w:cs/>
        </w:rPr>
        <w:t xml:space="preserve">รุงทะเบียนเกษตรกรในแต่ละตำบล  </w:t>
      </w:r>
      <w:r w:rsidRPr="00F94C42">
        <w:rPr>
          <w:rFonts w:cs="JasmineUPC" w:hint="cs"/>
          <w:color w:val="FFFF00"/>
          <w:sz w:val="40"/>
          <w:szCs w:val="40"/>
          <w:cs/>
        </w:rPr>
        <w:t xml:space="preserve"> โดยเกษตรกรจะต้องเตรียมหลักฐานที่ใช้ในการแจ้ง ดังนี้</w:t>
      </w:r>
    </w:p>
    <w:p w:rsidR="004B2251" w:rsidRPr="00F94C42" w:rsidRDefault="004B2251" w:rsidP="004B2251">
      <w:pPr>
        <w:pStyle w:val="a3"/>
        <w:numPr>
          <w:ilvl w:val="0"/>
          <w:numId w:val="6"/>
        </w:numPr>
        <w:rPr>
          <w:rFonts w:cs="JasmineUPC"/>
          <w:color w:val="FFFF00"/>
          <w:sz w:val="40"/>
          <w:szCs w:val="40"/>
        </w:rPr>
      </w:pPr>
      <w:r w:rsidRPr="00F94C42">
        <w:rPr>
          <w:rFonts w:cs="JasmineUPC" w:hint="cs"/>
          <w:color w:val="FFFF00"/>
          <w:sz w:val="40"/>
          <w:szCs w:val="40"/>
          <w:cs/>
        </w:rPr>
        <w:t>ทะเบียนบ้านตัวจริง      (พร้อมสำเนา)</w:t>
      </w:r>
    </w:p>
    <w:p w:rsidR="004B2251" w:rsidRPr="00F94C42" w:rsidRDefault="004B2251" w:rsidP="004B2251">
      <w:pPr>
        <w:pStyle w:val="a3"/>
        <w:numPr>
          <w:ilvl w:val="0"/>
          <w:numId w:val="6"/>
        </w:numPr>
        <w:rPr>
          <w:rFonts w:cs="JasmineUPC"/>
          <w:color w:val="FFFF00"/>
          <w:sz w:val="40"/>
          <w:szCs w:val="40"/>
        </w:rPr>
      </w:pPr>
      <w:r w:rsidRPr="00F94C42">
        <w:rPr>
          <w:rFonts w:cs="JasmineUPC" w:hint="cs"/>
          <w:color w:val="FFFF00"/>
          <w:sz w:val="40"/>
          <w:szCs w:val="40"/>
          <w:cs/>
        </w:rPr>
        <w:t>บัตรประชาชนตัวจริง    (พร้อมสำเนา)</w:t>
      </w:r>
    </w:p>
    <w:p w:rsidR="004B2251" w:rsidRPr="00F94C42" w:rsidRDefault="004B2251" w:rsidP="004B2251">
      <w:pPr>
        <w:pStyle w:val="a3"/>
        <w:numPr>
          <w:ilvl w:val="0"/>
          <w:numId w:val="6"/>
        </w:numPr>
        <w:rPr>
          <w:rFonts w:cs="JasmineUPC"/>
          <w:color w:val="FFFF00"/>
          <w:sz w:val="40"/>
          <w:szCs w:val="40"/>
        </w:rPr>
      </w:pPr>
      <w:r w:rsidRPr="00F94C42">
        <w:rPr>
          <w:rFonts w:cs="JasmineUPC" w:hint="cs"/>
          <w:color w:val="FFFF00"/>
          <w:sz w:val="40"/>
          <w:szCs w:val="40"/>
          <w:cs/>
        </w:rPr>
        <w:t xml:space="preserve">สำเนาโฉนด </w:t>
      </w:r>
    </w:p>
    <w:p w:rsidR="004B2251" w:rsidRPr="00F94C42" w:rsidRDefault="004B2251" w:rsidP="004B2251">
      <w:pPr>
        <w:pStyle w:val="a3"/>
        <w:numPr>
          <w:ilvl w:val="0"/>
          <w:numId w:val="6"/>
        </w:numPr>
        <w:rPr>
          <w:rFonts w:cs="JasmineUPC"/>
          <w:color w:val="FFFF00"/>
          <w:sz w:val="40"/>
          <w:szCs w:val="40"/>
        </w:rPr>
      </w:pPr>
      <w:r w:rsidRPr="00F94C42">
        <w:rPr>
          <w:rFonts w:cs="JasmineUPC" w:hint="cs"/>
          <w:color w:val="FFFF00"/>
          <w:sz w:val="40"/>
          <w:szCs w:val="40"/>
          <w:cs/>
        </w:rPr>
        <w:t>สำเนาสัญญาเช่า (เพิ่มกรณีทำสัญญาเช่า แนบสำเนาโฉนดที่</w:t>
      </w:r>
      <w:r w:rsidR="00E66D7C" w:rsidRPr="00F94C42">
        <w:rPr>
          <w:rFonts w:cs="JasmineUPC" w:hint="cs"/>
          <w:color w:val="FFFF00"/>
          <w:sz w:val="40"/>
          <w:szCs w:val="40"/>
          <w:cs/>
        </w:rPr>
        <w:t>เกษตรกร</w:t>
      </w:r>
      <w:r w:rsidRPr="00F94C42">
        <w:rPr>
          <w:rFonts w:cs="JasmineUPC" w:hint="cs"/>
          <w:color w:val="FFFF00"/>
          <w:sz w:val="40"/>
          <w:szCs w:val="40"/>
          <w:cs/>
        </w:rPr>
        <w:t>เช่าพื้นที่ทำการเกษตร</w:t>
      </w:r>
      <w:r w:rsidR="00E66D7C" w:rsidRPr="00F94C42">
        <w:rPr>
          <w:rFonts w:cs="JasmineUPC" w:hint="cs"/>
          <w:color w:val="FFFF00"/>
          <w:sz w:val="40"/>
          <w:szCs w:val="40"/>
          <w:cs/>
        </w:rPr>
        <w:t xml:space="preserve"> จำนวน ๑ ชุด </w:t>
      </w:r>
      <w:r w:rsidRPr="00F94C42">
        <w:rPr>
          <w:rFonts w:cs="JasmineUPC" w:hint="cs"/>
          <w:color w:val="FFFF00"/>
          <w:sz w:val="40"/>
          <w:szCs w:val="40"/>
          <w:cs/>
        </w:rPr>
        <w:t>)</w:t>
      </w:r>
    </w:p>
    <w:p w:rsidR="004B2251" w:rsidRDefault="0051222D" w:rsidP="0051222D">
      <w:pPr>
        <w:ind w:firstLine="720"/>
        <w:jc w:val="thaiDistribute"/>
        <w:rPr>
          <w:rFonts w:cs="JasmineUPC"/>
          <w:color w:val="FFFF00"/>
          <w:sz w:val="40"/>
          <w:szCs w:val="40"/>
        </w:rPr>
      </w:pPr>
      <w:r w:rsidRPr="00F94C42">
        <w:rPr>
          <w:rFonts w:cs="JasmineUPC" w:hint="cs"/>
          <w:color w:val="FFFF00"/>
          <w:sz w:val="40"/>
          <w:szCs w:val="40"/>
          <w:cs/>
        </w:rPr>
        <w:t>เพื่อประโยชน์ในการเข้าร่วมโครงการของรัฐ และการช่วยเหลือจากภาครัฐ</w:t>
      </w:r>
      <w:r w:rsidR="00CC310C" w:rsidRPr="00F94C42">
        <w:rPr>
          <w:rFonts w:cs="JasmineUPC" w:hint="cs"/>
          <w:color w:val="FFFF00"/>
          <w:sz w:val="40"/>
          <w:szCs w:val="40"/>
          <w:cs/>
        </w:rPr>
        <w:t>เมื่อเกิด</w:t>
      </w:r>
      <w:r w:rsidRPr="00F94C42">
        <w:rPr>
          <w:rFonts w:cs="JasmineUPC" w:hint="cs"/>
          <w:color w:val="FFFF00"/>
          <w:sz w:val="40"/>
          <w:szCs w:val="40"/>
          <w:cs/>
        </w:rPr>
        <w:t xml:space="preserve">ภัยพิบัติจากธรรมชาติ </w:t>
      </w:r>
      <w:r w:rsidR="004B2251" w:rsidRPr="00F94C42">
        <w:rPr>
          <w:rFonts w:cs="JasmineUPC" w:hint="cs"/>
          <w:color w:val="FFFF00"/>
          <w:sz w:val="40"/>
          <w:szCs w:val="40"/>
          <w:cs/>
        </w:rPr>
        <w:t>สำนักงานเกษตรอำเภอผักไห่  จะประชาสัมพันธ์ วัน เวลา และสถานที่ใน</w:t>
      </w:r>
      <w:r w:rsidR="004E6424" w:rsidRPr="00F94C42">
        <w:rPr>
          <w:rFonts w:cs="JasmineUPC" w:hint="cs"/>
          <w:color w:val="FFFF00"/>
          <w:sz w:val="40"/>
          <w:szCs w:val="40"/>
          <w:cs/>
        </w:rPr>
        <w:t>การดำเนินการ</w:t>
      </w:r>
      <w:r w:rsidR="004B2251" w:rsidRPr="00F94C42">
        <w:rPr>
          <w:rFonts w:cs="JasmineUPC" w:hint="cs"/>
          <w:color w:val="FFFF00"/>
          <w:sz w:val="40"/>
          <w:szCs w:val="40"/>
          <w:cs/>
        </w:rPr>
        <w:t xml:space="preserve">แต่ละตำบลให้ทราบอีกครั้ง หรือสอบถามเพิ่มเติมได้ที่ สำนักงานเกษตรอำเภอ หรือ  เจ้าหน้าที่ประจำตำบล </w:t>
      </w:r>
    </w:p>
    <w:p w:rsidR="00301564" w:rsidRDefault="00301564" w:rsidP="0051222D">
      <w:pPr>
        <w:ind w:firstLine="720"/>
        <w:jc w:val="thaiDistribute"/>
        <w:rPr>
          <w:rFonts w:cs="JasmineUPC"/>
          <w:color w:val="FFFF00"/>
          <w:sz w:val="40"/>
          <w:szCs w:val="40"/>
        </w:rPr>
      </w:pPr>
    </w:p>
    <w:p w:rsidR="00301564" w:rsidRDefault="00301564" w:rsidP="0051222D">
      <w:pPr>
        <w:ind w:firstLine="720"/>
        <w:jc w:val="thaiDistribute"/>
        <w:rPr>
          <w:rFonts w:cs="JasmineUPC"/>
          <w:color w:val="FFFF00"/>
          <w:sz w:val="40"/>
          <w:szCs w:val="40"/>
        </w:rPr>
      </w:pPr>
    </w:p>
    <w:p w:rsidR="00301564" w:rsidRDefault="00301564" w:rsidP="0051222D">
      <w:pPr>
        <w:ind w:firstLine="720"/>
        <w:jc w:val="thaiDistribute"/>
        <w:rPr>
          <w:rFonts w:cs="JasmineUPC"/>
          <w:color w:val="FFFF00"/>
          <w:sz w:val="40"/>
          <w:szCs w:val="40"/>
        </w:rPr>
      </w:pPr>
    </w:p>
    <w:p w:rsidR="00301564" w:rsidRDefault="00301564" w:rsidP="0051222D">
      <w:pPr>
        <w:ind w:firstLine="720"/>
        <w:jc w:val="thaiDistribute"/>
        <w:rPr>
          <w:rFonts w:cs="JasmineUPC"/>
          <w:color w:val="FFFF00"/>
          <w:sz w:val="40"/>
          <w:szCs w:val="40"/>
        </w:rPr>
      </w:pPr>
    </w:p>
    <w:p w:rsidR="00301564" w:rsidRDefault="00301564" w:rsidP="0051222D">
      <w:pPr>
        <w:ind w:firstLine="720"/>
        <w:jc w:val="thaiDistribute"/>
        <w:rPr>
          <w:rFonts w:cs="JasmineUPC"/>
          <w:color w:val="FFFF00"/>
          <w:sz w:val="40"/>
          <w:szCs w:val="40"/>
        </w:rPr>
      </w:pPr>
    </w:p>
    <w:p w:rsidR="00301564" w:rsidRDefault="00301564" w:rsidP="00301564"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-506095</wp:posOffset>
            </wp:positionV>
            <wp:extent cx="1186815" cy="1235075"/>
            <wp:effectExtent l="19050" t="0" r="0" b="0"/>
            <wp:wrapTopAndBottom/>
            <wp:docPr id="2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C77">
        <w:rPr>
          <w:noProof/>
        </w:rPr>
        <w:pict>
          <v:rect id="_x0000_s1028" style="position:absolute;margin-left:-24.95pt;margin-top:-43.35pt;width:505.5pt;height:120.7pt;z-index:-251653632;mso-position-horizontal-relative:text;mso-position-vertical-relative:text" strokecolor="black [3213]" strokeweight="4.5pt">
            <v:textbox style="mso-next-textbox:#_x0000_s1028">
              <w:txbxContent>
                <w:p w:rsidR="00301564" w:rsidRPr="000F02AE" w:rsidRDefault="00301564" w:rsidP="0030156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kern w:val="16"/>
                      <w:sz w:val="28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 </w:t>
                  </w: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ปีที่ ๕  ฉบับที่ ๒</w:t>
                  </w:r>
                  <w:r w:rsidRPr="000F02AE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เดือน</w:t>
                  </w:r>
                  <w:r w:rsidR="00D00F13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เ</w:t>
                  </w: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ม</w:t>
                  </w:r>
                  <w:r w:rsidR="00D00F13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ษายน</w:t>
                  </w: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พุทธศักราช   ๒๕๕๖</w:t>
                  </w:r>
                </w:p>
                <w:p w:rsidR="00301564" w:rsidRPr="000F02AE" w:rsidRDefault="00301564" w:rsidP="0030156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kern w:val="16"/>
                      <w:sz w:val="28"/>
                    </w:rPr>
                  </w:pPr>
                  <w:r w:rsidRPr="000F02AE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</w:t>
                  </w:r>
                  <w:r w:rsidRPr="000F02AE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>ข่าวประชาสัมพันธ์    สำนักงานเกษตรอำเภอผักไห่</w:t>
                  </w:r>
                </w:p>
                <w:p w:rsidR="00301564" w:rsidRPr="000F02AE" w:rsidRDefault="00301564" w:rsidP="0030156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kern w:val="16"/>
                      <w:sz w:val="28"/>
                    </w:rPr>
                  </w:pP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>จังหวัดพระนครศรีอยุธยา</w:t>
                  </w:r>
                </w:p>
                <w:p w:rsidR="00301564" w:rsidRPr="000F02AE" w:rsidRDefault="00301564" w:rsidP="0030156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kern w:val="16"/>
                      <w:sz w:val="28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 xml:space="preserve">       </w:t>
                  </w: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>หมู่ที่ ๑ ตำบลตาลาน อำเภอผักไห่ จังหวัดพระนครศรีอยุธยา</w:t>
                  </w:r>
                </w:p>
                <w:p w:rsidR="00301564" w:rsidRPr="000F02AE" w:rsidRDefault="00301564" w:rsidP="00301564">
                  <w:pPr>
                    <w:spacing w:after="0" w:line="240" w:lineRule="auto"/>
                    <w:jc w:val="center"/>
                    <w:rPr>
                      <w:rFonts w:cs="EucrosiaUPC"/>
                      <w:b/>
                      <w:bCs/>
                      <w:kern w:val="16"/>
                      <w:sz w:val="28"/>
                      <w:cs/>
                    </w:rPr>
                  </w:pP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 xml:space="preserve">โทร. ๐๓๕ </w:t>
                  </w:r>
                  <w:r w:rsidRPr="000F02AE">
                    <w:rPr>
                      <w:rFonts w:ascii="Arial Unicode MS" w:eastAsia="Arial Unicode MS" w:hAnsi="Arial Unicode MS" w:cs="Arial Unicode MS"/>
                      <w:b/>
                      <w:bCs/>
                      <w:kern w:val="16"/>
                      <w:sz w:val="28"/>
                      <w:cs/>
                    </w:rPr>
                    <w:t>–</w:t>
                  </w:r>
                  <w:r w:rsidRPr="000F02AE">
                    <w:rPr>
                      <w:rFonts w:ascii="Arial Unicode MS" w:eastAsia="Arial Unicode MS" w:hAnsi="Arial Unicode MS" w:cs="Arial Unicode MS" w:hint="cs"/>
                      <w:b/>
                      <w:bCs/>
                      <w:kern w:val="16"/>
                      <w:sz w:val="28"/>
                      <w:cs/>
                    </w:rPr>
                    <w:t xml:space="preserve"> ๓๙๑๖๗๒</w:t>
                  </w:r>
                </w:p>
              </w:txbxContent>
            </v:textbox>
          </v:rect>
        </w:pict>
      </w:r>
    </w:p>
    <w:p w:rsidR="00301564" w:rsidRDefault="00301564" w:rsidP="00301564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-475439</wp:posOffset>
            </wp:positionH>
            <wp:positionV relativeFrom="paragraph">
              <wp:posOffset>23130</wp:posOffset>
            </wp:positionV>
            <wp:extent cx="6673579" cy="7714034"/>
            <wp:effectExtent l="19050" t="0" r="0" b="0"/>
            <wp:wrapNone/>
            <wp:docPr id="3" name="rg_hi" descr="http://t3.gstatic.com/images?q=tbn:ANd9GcRV7ZxLimbHBATV_rqy9iG1ec8bcXg30MGKBuTdkZ00MqVREob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7ZxLimbHBATV_rqy9iG1ec8bcXg30MGKBuTdkZ00MqVREob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24" cy="77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564" w:rsidRPr="006654B3" w:rsidRDefault="00301564" w:rsidP="00301564">
      <w:pPr>
        <w:jc w:val="center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 w:rsidRPr="006654B3">
        <w:rPr>
          <w:rFonts w:ascii="TH SarabunPSK" w:hAnsi="TH SarabunPSK" w:cs="TH SarabunPSK"/>
          <w:b/>
          <w:bCs/>
          <w:color w:val="FFFF00"/>
          <w:sz w:val="44"/>
          <w:szCs w:val="44"/>
          <w:cs/>
        </w:rPr>
        <w:t>การขึ้นทะเบียนคำร้อง</w:t>
      </w:r>
      <w:r w:rsidRPr="006654B3"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เกษตรกรผู้</w:t>
      </w:r>
      <w:r w:rsidRPr="006654B3">
        <w:rPr>
          <w:rFonts w:ascii="TH SarabunPSK" w:hAnsi="TH SarabunPSK" w:cs="TH SarabunPSK"/>
          <w:b/>
          <w:bCs/>
          <w:color w:val="FFFF00"/>
          <w:sz w:val="44"/>
          <w:szCs w:val="44"/>
          <w:cs/>
        </w:rPr>
        <w:t xml:space="preserve">ปลูกพืช ปี </w:t>
      </w:r>
      <w:r w:rsidRPr="006654B3"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๒๕๕๖</w:t>
      </w:r>
      <w:r w:rsidRPr="006654B3">
        <w:rPr>
          <w:rFonts w:ascii="TH SarabunPSK" w:hAnsi="TH SarabunPSK" w:cs="TH SarabunPSK"/>
          <w:b/>
          <w:bCs/>
          <w:color w:val="FFFF00"/>
          <w:sz w:val="44"/>
          <w:szCs w:val="44"/>
          <w:cs/>
        </w:rPr>
        <w:t xml:space="preserve">/ </w:t>
      </w:r>
      <w:r w:rsidRPr="006654B3"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๕๗</w:t>
      </w:r>
    </w:p>
    <w:p w:rsidR="00301564" w:rsidRDefault="00301564" w:rsidP="00301564">
      <w:p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 w:rsidRPr="006654B3"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 xml:space="preserve">  </w:t>
      </w:r>
      <w:r w:rsidRPr="006654B3"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ab/>
        <w:t xml:space="preserve">สำนักงานเกษตรอำเภอผักไห่ ขอให้เกษตรกรที่ทำการปลูกพืช ตั้งแต่เดือน พฤษภาคม ๒๕๕๖ เป็นต้นมา ขอแบบคำร้องในการปลูกพืชปี ๒๕๕๖/๕๗ แจ้งการปลูกพืช กับกำนัน หรือผู้ใหญ่บ้านในพื้นที่ทำการเกษตร ตั้งแต่บัดนี้เป็นต้นไป  โดยขอแบบคำร้องเกษตรกรผู้ปลูกพืช ปี ๒๕๕๖/๕๗ ได้ที่ทำการกำนัน หรือที่ทำการผู้ใหญ่บ้าน ในพื้นที่ทำการเกษตร หรือ ณ สำนักงานเกษตรอำเภอ (ตามวัน และเวลา ราชการ) </w:t>
      </w: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 xml:space="preserve">และเตรียมเอกสารแนบดังนี้ </w:t>
      </w:r>
    </w:p>
    <w:p w:rsidR="00301564" w:rsidRDefault="00301564" w:rsidP="00301564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สำเนาบัตรประชาชน</w:t>
      </w:r>
    </w:p>
    <w:p w:rsidR="00301564" w:rsidRDefault="00301564" w:rsidP="00301564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สำเนาทะเบียนบ้าน</w:t>
      </w:r>
    </w:p>
    <w:p w:rsidR="00301564" w:rsidRDefault="00301564" w:rsidP="00301564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สำเนาโฉนดทั้งชุด (กรณีของตนเอง)</w:t>
      </w:r>
    </w:p>
    <w:p w:rsidR="00301564" w:rsidRDefault="00301564" w:rsidP="00301564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สำเนาสัญญาเช่า (พร้อมสำเนาโฉนดที่เกษตรกรเช่าทำ ๑ ชุด)</w:t>
      </w:r>
    </w:p>
    <w:p w:rsidR="00301564" w:rsidRDefault="00301564" w:rsidP="00301564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รูปถ่ายเป็นแปลงๆ จะต้องมีเกษตรกรผู้ขึ้นทะเบียน และผู้รับรองข้อมูลในพื้นที่ทำการเกษตร(กำนัน หรือผู้ใหญ่บ้านในพื้นที่ทำการเกษตร) เกษตรกรผู้ทำการเกษตรข้างเคียง  และรูปจะต้องระบุ วัน เดือน ปี ที่ถ่ายภาพ</w:t>
      </w:r>
    </w:p>
    <w:p w:rsidR="00301564" w:rsidRPr="006B4B2D" w:rsidRDefault="00301564" w:rsidP="00301564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color w:val="FFFF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FFFF00"/>
          <w:sz w:val="44"/>
          <w:szCs w:val="44"/>
          <w:cs/>
        </w:rPr>
        <w:t>สำเนาทะเบียนเกษตรกร</w:t>
      </w:r>
    </w:p>
    <w:sectPr w:rsidR="00301564" w:rsidRPr="006B4B2D" w:rsidSect="006B3D08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06F"/>
    <w:multiLevelType w:val="hybridMultilevel"/>
    <w:tmpl w:val="F3943298"/>
    <w:lvl w:ilvl="0" w:tplc="B6E64296">
      <w:start w:val="1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2C35CCC"/>
    <w:multiLevelType w:val="hybridMultilevel"/>
    <w:tmpl w:val="A6C8D0DA"/>
    <w:lvl w:ilvl="0" w:tplc="4FBC3C2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2D5"/>
    <w:multiLevelType w:val="hybridMultilevel"/>
    <w:tmpl w:val="BBD8C51E"/>
    <w:lvl w:ilvl="0" w:tplc="AF828C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A5F4A"/>
    <w:multiLevelType w:val="hybridMultilevel"/>
    <w:tmpl w:val="A8BA83E0"/>
    <w:lvl w:ilvl="0" w:tplc="12349C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D4787"/>
    <w:multiLevelType w:val="hybridMultilevel"/>
    <w:tmpl w:val="E4063CD6"/>
    <w:lvl w:ilvl="0" w:tplc="542C80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71367A9F"/>
    <w:multiLevelType w:val="hybridMultilevel"/>
    <w:tmpl w:val="2AA43B42"/>
    <w:lvl w:ilvl="0" w:tplc="1CC2A12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4314F50"/>
    <w:multiLevelType w:val="hybridMultilevel"/>
    <w:tmpl w:val="A064B4FE"/>
    <w:lvl w:ilvl="0" w:tplc="0BAC10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D604A8"/>
    <w:rsid w:val="0004211A"/>
    <w:rsid w:val="00096563"/>
    <w:rsid w:val="000F02AE"/>
    <w:rsid w:val="000F0926"/>
    <w:rsid w:val="001005AA"/>
    <w:rsid w:val="00102C77"/>
    <w:rsid w:val="001128CF"/>
    <w:rsid w:val="001B5B35"/>
    <w:rsid w:val="002201AE"/>
    <w:rsid w:val="00254F2B"/>
    <w:rsid w:val="00264FA8"/>
    <w:rsid w:val="002A248B"/>
    <w:rsid w:val="002F19E8"/>
    <w:rsid w:val="002F21E9"/>
    <w:rsid w:val="00301564"/>
    <w:rsid w:val="0030591E"/>
    <w:rsid w:val="00322CD9"/>
    <w:rsid w:val="00362E01"/>
    <w:rsid w:val="003B41E4"/>
    <w:rsid w:val="00423DB0"/>
    <w:rsid w:val="00466B12"/>
    <w:rsid w:val="004A36EC"/>
    <w:rsid w:val="004B2251"/>
    <w:rsid w:val="004E6424"/>
    <w:rsid w:val="004F7436"/>
    <w:rsid w:val="0051222D"/>
    <w:rsid w:val="005C347C"/>
    <w:rsid w:val="00620555"/>
    <w:rsid w:val="00624FAB"/>
    <w:rsid w:val="00641AB0"/>
    <w:rsid w:val="0066673F"/>
    <w:rsid w:val="006B3D08"/>
    <w:rsid w:val="006C6AEA"/>
    <w:rsid w:val="006F2D46"/>
    <w:rsid w:val="00744CA3"/>
    <w:rsid w:val="00771B49"/>
    <w:rsid w:val="00776B29"/>
    <w:rsid w:val="007968D5"/>
    <w:rsid w:val="007A35BB"/>
    <w:rsid w:val="007E08D3"/>
    <w:rsid w:val="007F64C8"/>
    <w:rsid w:val="00880E61"/>
    <w:rsid w:val="008A0B36"/>
    <w:rsid w:val="008A2007"/>
    <w:rsid w:val="008E73E4"/>
    <w:rsid w:val="009031F4"/>
    <w:rsid w:val="00951B9E"/>
    <w:rsid w:val="0098533D"/>
    <w:rsid w:val="009A311F"/>
    <w:rsid w:val="009B7561"/>
    <w:rsid w:val="009B7652"/>
    <w:rsid w:val="009C027D"/>
    <w:rsid w:val="00A140F0"/>
    <w:rsid w:val="00A45AA6"/>
    <w:rsid w:val="00A55E19"/>
    <w:rsid w:val="00AB311B"/>
    <w:rsid w:val="00AB4598"/>
    <w:rsid w:val="00B175B5"/>
    <w:rsid w:val="00B96E08"/>
    <w:rsid w:val="00BD0B46"/>
    <w:rsid w:val="00BF4C7C"/>
    <w:rsid w:val="00CC310C"/>
    <w:rsid w:val="00CC3265"/>
    <w:rsid w:val="00CD2563"/>
    <w:rsid w:val="00D00F13"/>
    <w:rsid w:val="00D14B10"/>
    <w:rsid w:val="00D500BA"/>
    <w:rsid w:val="00D604A8"/>
    <w:rsid w:val="00DD18FC"/>
    <w:rsid w:val="00E54E9F"/>
    <w:rsid w:val="00E66D7C"/>
    <w:rsid w:val="00E73E37"/>
    <w:rsid w:val="00ED2AF8"/>
    <w:rsid w:val="00F041EF"/>
    <w:rsid w:val="00F63246"/>
    <w:rsid w:val="00F9200C"/>
    <w:rsid w:val="00F9464B"/>
    <w:rsid w:val="00F94C42"/>
    <w:rsid w:val="00F9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4C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q=%E0%B8%81%E0%B8%B2%E0%B8%A3%E0%B8%82%E0%B8%B6%E0%B9%89%E0%B8%99%E0%B8%97%E0%B8%B0%E0%B9%80%E0%B8%9A%E0%B8%B5%E0%B8%A2%E0%B8%99%E0%B8%9B%E0%B8%A5%E0%B8%B9%E0%B8%81%E0%B8%9E%E0%B8%B7%E0%B8%8A&amp;hl=th&amp;biw=1024&amp;bih=590&amp;tbm=isch&amp;tbnid=_z7jbo2zlGsEiM:&amp;imgrefurl=http://region2.prd.go.th/ewt_news.php?nid=15442&amp;docid=HHwNNM782bUHAM&amp;imgurl=http://region2.prd.go.th/images/article/news15442/n20110724115742_154335.jpg&amp;w=400&amp;h=256&amp;ei=MQV1UeW8N8mLrQfO2oGADw&amp;zoom=1&amp;iact=hc&amp;vpx=535&amp;vpy=275&amp;dur=437&amp;hovh=180&amp;hovw=281&amp;tx=146&amp;ty=182&amp;page=3&amp;tbnh=143&amp;tbnw=216&amp;start=34&amp;ndsp=20&amp;ved=1t:429,r:37,s:0,i:1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q=%E0%B8%81%E0%B8%B2%E0%B8%A3%E0%B8%A3%E0%B8%B1%E0%B8%9A%E0%B8%82%E0%B8%B6%E0%B9%89%E0%B8%99%E0%B8%97%E0%B8%B0%E0%B9%80%E0%B8%9A%E0%B8%B5%E0%B8%A2%E0%B8%99%E0%B9%80%E0%B8%81%E0%B8%A9%E0%B8%95%E0%B8%A3%E0%B8%81%E0%B8%A3&amp;hl=th&amp;biw=1024&amp;bih=590&amp;tbm=isch&amp;tbnid=G4NnDLncXICY0M:&amp;imgrefurl=http://www.dailynews.co.th/agriculture/146158&amp;docid=0Sy1yrajleZGoM&amp;imgurl=http://www.dailynews.co.th/sites/default/files/imagecache/620x245/cover/146158.jpg&amp;w=620&amp;h=334&amp;ei=VgF1UfjLDIiIrQfS_oCICg&amp;zoom=1&amp;iact=rc&amp;dur=391&amp;page=3&amp;tbnh=141&amp;tbnw=254&amp;start=33&amp;ndsp=20&amp;ved=1t:429,r:42,s:0,i:214&amp;tx=79&amp;ty=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GateKeeper</dc:creator>
  <cp:keywords/>
  <dc:description/>
  <cp:lastModifiedBy>HomeUser</cp:lastModifiedBy>
  <cp:revision>3</cp:revision>
  <dcterms:created xsi:type="dcterms:W3CDTF">2013-05-07T05:10:00Z</dcterms:created>
  <dcterms:modified xsi:type="dcterms:W3CDTF">2013-05-07T06:49:00Z</dcterms:modified>
</cp:coreProperties>
</file>